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83" w:rsidRPr="00113EF5" w:rsidRDefault="004A454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23 - </w:t>
      </w:r>
      <w:r w:rsidR="00113EF5" w:rsidRPr="00113EF5">
        <w:rPr>
          <w:b/>
          <w:bCs/>
          <w:sz w:val="36"/>
          <w:szCs w:val="36"/>
        </w:rPr>
        <w:t>Lednice do stacionáře</w:t>
      </w:r>
    </w:p>
    <w:p w:rsidR="00C76AE3" w:rsidRPr="00842347" w:rsidRDefault="00C76AE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Kategorie: Volně stojící chladnička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Počet hvězdiček mrazící části: 4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Doba skladování při výpadku proudu (h): 15</w:t>
      </w:r>
      <w:r w:rsidR="00C76AE3" w:rsidRPr="00842347">
        <w:rPr>
          <w:rFonts w:ascii="Arial" w:hAnsi="Arial" w:cs="Arial"/>
        </w:rPr>
        <w:t>-16</w:t>
      </w:r>
      <w:r w:rsidRPr="00842347">
        <w:rPr>
          <w:rFonts w:ascii="Arial" w:hAnsi="Arial" w:cs="Arial"/>
        </w:rPr>
        <w:t xml:space="preserve"> h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Způsob odmrazování v chladicí části: automatický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Hmotnost přístroje (kg): 53</w:t>
      </w:r>
      <w:r w:rsidR="00C76AE3" w:rsidRPr="00842347">
        <w:rPr>
          <w:rFonts w:ascii="Arial" w:hAnsi="Arial" w:cs="Arial"/>
        </w:rPr>
        <w:t xml:space="preserve"> -55</w:t>
      </w:r>
      <w:r w:rsidRPr="00842347">
        <w:rPr>
          <w:rFonts w:ascii="Arial" w:hAnsi="Arial" w:cs="Arial"/>
        </w:rPr>
        <w:t xml:space="preserve"> kg</w:t>
      </w:r>
    </w:p>
    <w:p w:rsidR="004A4543" w:rsidRPr="00842347" w:rsidRDefault="00842347" w:rsidP="00842347">
      <w:pPr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3437890</wp:posOffset>
            </wp:positionH>
            <wp:positionV relativeFrom="paragraph">
              <wp:posOffset>116205</wp:posOffset>
            </wp:positionV>
            <wp:extent cx="2268855" cy="3869690"/>
            <wp:effectExtent l="0" t="0" r="0" b="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2814-20_s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386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4543" w:rsidRPr="00842347">
        <w:rPr>
          <w:rFonts w:ascii="Arial" w:hAnsi="Arial" w:cs="Arial"/>
        </w:rPr>
        <w:t>Dveřní police: 5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Počet polic v chladicí části: </w:t>
      </w:r>
      <w:r w:rsidR="00C76AE3" w:rsidRPr="00842347">
        <w:rPr>
          <w:rFonts w:ascii="Arial" w:hAnsi="Arial" w:cs="Arial"/>
        </w:rPr>
        <w:t xml:space="preserve">min. </w:t>
      </w:r>
      <w:r w:rsidRPr="00842347">
        <w:rPr>
          <w:rFonts w:ascii="Arial" w:hAnsi="Arial" w:cs="Arial"/>
        </w:rPr>
        <w:t>5</w:t>
      </w:r>
    </w:p>
    <w:p w:rsidR="004A4543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z toho nastavitelných polic: </w:t>
      </w:r>
      <w:r w:rsidR="00C76AE3" w:rsidRPr="00842347">
        <w:rPr>
          <w:rFonts w:ascii="Arial" w:hAnsi="Arial" w:cs="Arial"/>
        </w:rPr>
        <w:t xml:space="preserve">min. </w:t>
      </w:r>
      <w:r w:rsidRPr="00842347">
        <w:rPr>
          <w:rFonts w:ascii="Arial" w:hAnsi="Arial" w:cs="Arial"/>
        </w:rPr>
        <w:t>4</w:t>
      </w:r>
    </w:p>
    <w:p w:rsidR="00842347" w:rsidRDefault="00842347" w:rsidP="00842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Box na láhve</w:t>
      </w:r>
    </w:p>
    <w:p w:rsidR="00842347" w:rsidRPr="00842347" w:rsidRDefault="00842347" w:rsidP="00842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Možnost záměny dveří pravé/levé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Napětí: 220-240 V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Čistý obsah mrazicí čá</w:t>
      </w:r>
      <w:bookmarkStart w:id="0" w:name="_GoBack"/>
      <w:bookmarkEnd w:id="0"/>
      <w:r w:rsidRPr="00842347">
        <w:rPr>
          <w:rFonts w:ascii="Arial" w:hAnsi="Arial" w:cs="Arial"/>
        </w:rPr>
        <w:t>st (l): 2</w:t>
      </w:r>
      <w:r w:rsidR="00C76AE3" w:rsidRPr="00842347">
        <w:rPr>
          <w:rFonts w:ascii="Arial" w:hAnsi="Arial" w:cs="Arial"/>
        </w:rPr>
        <w:t>0-25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klasická chladicí část (l): </w:t>
      </w:r>
      <w:r w:rsidR="00C76AE3" w:rsidRPr="00842347">
        <w:rPr>
          <w:rFonts w:ascii="Arial" w:hAnsi="Arial" w:cs="Arial"/>
        </w:rPr>
        <w:t>220-230</w:t>
      </w:r>
      <w:r w:rsidRPr="00842347">
        <w:rPr>
          <w:rFonts w:ascii="Arial" w:hAnsi="Arial" w:cs="Arial"/>
        </w:rPr>
        <w:t xml:space="preserve"> l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Police na láhve: ano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Chladivo: R 600a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Rukojeť: ergonomická rukojeť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Misky na ovoce a zeleninu: 2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Systém chlazení: statický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Klimatická třída: SN-ST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Osvětlení chladící části: LED osvětlení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Materiál polic v chladící části: sklo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Výška (cm): 140</w:t>
      </w:r>
      <w:r w:rsidR="00C76AE3" w:rsidRPr="00842347">
        <w:rPr>
          <w:rFonts w:ascii="Arial" w:hAnsi="Arial" w:cs="Arial"/>
        </w:rPr>
        <w:t xml:space="preserve"> -145</w:t>
      </w:r>
      <w:r w:rsidRPr="00842347">
        <w:rPr>
          <w:rFonts w:ascii="Arial" w:hAnsi="Arial" w:cs="Arial"/>
        </w:rPr>
        <w:t xml:space="preserve"> cm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Šířka (cm): </w:t>
      </w:r>
      <w:r w:rsidR="00C76AE3" w:rsidRPr="00842347">
        <w:rPr>
          <w:rFonts w:ascii="Arial" w:hAnsi="Arial" w:cs="Arial"/>
        </w:rPr>
        <w:t>54 - 56</w:t>
      </w:r>
      <w:r w:rsidRPr="00842347">
        <w:rPr>
          <w:rFonts w:ascii="Arial" w:hAnsi="Arial" w:cs="Arial"/>
        </w:rPr>
        <w:t xml:space="preserve"> cm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Hloubka včetně odstupu od zdi (cm): 6</w:t>
      </w:r>
      <w:r w:rsidR="00C76AE3" w:rsidRPr="00842347">
        <w:rPr>
          <w:rFonts w:ascii="Arial" w:hAnsi="Arial" w:cs="Arial"/>
        </w:rPr>
        <w:t>2 - 64</w:t>
      </w:r>
      <w:r w:rsidRPr="00842347">
        <w:rPr>
          <w:rFonts w:ascii="Arial" w:hAnsi="Arial" w:cs="Arial"/>
        </w:rPr>
        <w:t xml:space="preserve"> cm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Počet kompresorů: 1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Typ ovládání: mechanické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Počet chladicích okruhů: 1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Počet teplotních zón: 2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Odvětrání zepředu, zasunutí těsně ke stěně: Ano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Způsob odmrazování v mrazící části: ruční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Druh dveřní police: poličky s držákem lahví a konzerv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Barevné provedení stěn: bílé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Barevné provedení dveří: bílé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Způsob ovládání: otočný ovladač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Umístění ovládání: uvnitř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Energetická třída: A++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Spotřeba elektrické energie za 24 h: 0,485 kWh / 24h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Spotřeba elektrické energie za 365 dní: </w:t>
      </w:r>
      <w:r w:rsidR="00842347" w:rsidRPr="00842347">
        <w:rPr>
          <w:rFonts w:ascii="Arial" w:hAnsi="Arial" w:cs="Arial"/>
        </w:rPr>
        <w:t>max. 180 kWh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Hlučnost (dB): </w:t>
      </w:r>
      <w:r w:rsidR="00842347" w:rsidRPr="00842347">
        <w:rPr>
          <w:rFonts w:ascii="Arial" w:hAnsi="Arial" w:cs="Arial"/>
        </w:rPr>
        <w:t xml:space="preserve">max. </w:t>
      </w:r>
      <w:r w:rsidRPr="00842347">
        <w:rPr>
          <w:rFonts w:ascii="Arial" w:hAnsi="Arial" w:cs="Arial"/>
        </w:rPr>
        <w:t>40 dB</w:t>
      </w:r>
    </w:p>
    <w:p w:rsidR="004A4543" w:rsidRDefault="004A4543" w:rsidP="00113EF5"/>
    <w:p w:rsidR="004A4543" w:rsidRDefault="004A4543" w:rsidP="00113EF5"/>
    <w:p w:rsidR="004A4543" w:rsidRDefault="004A4543" w:rsidP="00113EF5"/>
    <w:p w:rsidR="004A4543" w:rsidRDefault="00842347" w:rsidP="00113EF5">
      <w:r>
        <w:br w:type="textWrapping" w:clear="all"/>
      </w:r>
    </w:p>
    <w:p w:rsidR="004A4543" w:rsidRDefault="004A4543" w:rsidP="00113EF5"/>
    <w:p w:rsidR="004A4543" w:rsidRDefault="004A4543" w:rsidP="00113EF5"/>
    <w:p w:rsidR="004A4543" w:rsidRDefault="004A4543" w:rsidP="00113EF5"/>
    <w:p w:rsidR="004A4543" w:rsidRDefault="004A4543" w:rsidP="00113EF5"/>
    <w:sectPr w:rsidR="004A4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4E79"/>
    <w:multiLevelType w:val="multilevel"/>
    <w:tmpl w:val="8722C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F66CB"/>
    <w:multiLevelType w:val="multilevel"/>
    <w:tmpl w:val="76644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45697"/>
    <w:multiLevelType w:val="multilevel"/>
    <w:tmpl w:val="2F10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E35294"/>
    <w:multiLevelType w:val="multilevel"/>
    <w:tmpl w:val="709A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F5"/>
    <w:rsid w:val="00113EF5"/>
    <w:rsid w:val="003A3174"/>
    <w:rsid w:val="004A4543"/>
    <w:rsid w:val="00842347"/>
    <w:rsid w:val="009B5D51"/>
    <w:rsid w:val="00A14183"/>
    <w:rsid w:val="00C76AE3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278A"/>
  <w15:chartTrackingRefBased/>
  <w15:docId w15:val="{7AE0DD7A-893D-4F7E-814D-58408BD8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13E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13E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13E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3EF5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13EF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113E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13EF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13EF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first">
    <w:name w:val="first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113EF5"/>
    <w:rPr>
      <w:i/>
      <w:iCs/>
    </w:rPr>
  </w:style>
  <w:style w:type="paragraph" w:customStyle="1" w:styleId="choosen">
    <w:name w:val="choosen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113E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113EF5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113E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113EF5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datatablemodulecell">
    <w:name w:val="data_table_module__cell"/>
    <w:basedOn w:val="Standardnpsmoodstavce"/>
    <w:rsid w:val="00113EF5"/>
  </w:style>
  <w:style w:type="character" w:styleId="Siln">
    <w:name w:val="Strong"/>
    <w:basedOn w:val="Standardnpsmoodstavce"/>
    <w:uiPriority w:val="22"/>
    <w:qFormat/>
    <w:rsid w:val="00113EF5"/>
    <w:rPr>
      <w:b/>
      <w:bCs/>
    </w:rPr>
  </w:style>
  <w:style w:type="character" w:customStyle="1" w:styleId="link">
    <w:name w:val="link"/>
    <w:basedOn w:val="Standardnpsmoodstavce"/>
    <w:rsid w:val="00113EF5"/>
  </w:style>
  <w:style w:type="character" w:customStyle="1" w:styleId="button">
    <w:name w:val="button"/>
    <w:basedOn w:val="Standardnpsmoodstavce"/>
    <w:rsid w:val="00113EF5"/>
  </w:style>
  <w:style w:type="paragraph" w:customStyle="1" w:styleId="memorize">
    <w:name w:val="memorize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">
    <w:name w:val="text"/>
    <w:basedOn w:val="Standardnpsmoodstavce"/>
    <w:rsid w:val="00113EF5"/>
  </w:style>
  <w:style w:type="paragraph" w:customStyle="1" w:styleId="current">
    <w:name w:val="current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urrent-info">
    <w:name w:val="current-info"/>
    <w:basedOn w:val="Standardnpsmoodstavce"/>
    <w:rsid w:val="00113EF5"/>
  </w:style>
  <w:style w:type="paragraph" w:customStyle="1" w:styleId="last">
    <w:name w:val="last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A45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3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0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9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7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0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4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0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82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1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8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Sýkora Roman Bc.</cp:lastModifiedBy>
  <cp:revision>2</cp:revision>
  <dcterms:created xsi:type="dcterms:W3CDTF">2020-02-25T14:29:00Z</dcterms:created>
  <dcterms:modified xsi:type="dcterms:W3CDTF">2020-02-25T14:29:00Z</dcterms:modified>
</cp:coreProperties>
</file>